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83" w:rsidRDefault="00B53AC6" w:rsidP="00B53AC6">
      <w:pPr>
        <w:pStyle w:val="Paragraphedeliste"/>
        <w:numPr>
          <w:ilvl w:val="0"/>
          <w:numId w:val="2"/>
        </w:numPr>
      </w:pPr>
      <w:r>
        <w:t xml:space="preserve">Page 001. Couverture de la galerie avec photos des 3 monuments aux Morts de </w:t>
      </w:r>
      <w:proofErr w:type="spellStart"/>
      <w:r>
        <w:t>Meljac-Rullac-St.Cirq</w:t>
      </w:r>
      <w:proofErr w:type="spellEnd"/>
      <w:r w:rsidR="004958DB">
        <w:t>.</w:t>
      </w:r>
      <w:r w:rsidR="00EA47BC">
        <w:br/>
      </w:r>
    </w:p>
    <w:p w:rsidR="00B53AC6" w:rsidRDefault="00B53AC6" w:rsidP="00B53AC6">
      <w:pPr>
        <w:pStyle w:val="Paragraphedeliste"/>
        <w:numPr>
          <w:ilvl w:val="0"/>
          <w:numId w:val="2"/>
        </w:numPr>
      </w:pPr>
      <w:r>
        <w:t xml:space="preserve">Page 002. Le présent « sommaire de </w:t>
      </w:r>
      <w:r w:rsidR="00241627">
        <w:t xml:space="preserve">la galerie « 14-18 les dossiers </w:t>
      </w:r>
      <w:r>
        <w:t>Meljac.Net de la Guerre »</w:t>
      </w:r>
      <w:r w:rsidR="004958DB">
        <w:t>.</w:t>
      </w:r>
      <w:r w:rsidR="00EA47BC">
        <w:br/>
      </w:r>
    </w:p>
    <w:p w:rsidR="00DB5C53" w:rsidRDefault="00B53AC6" w:rsidP="00B53AC6">
      <w:pPr>
        <w:pStyle w:val="Paragraphedeliste"/>
        <w:numPr>
          <w:ilvl w:val="0"/>
          <w:numId w:val="2"/>
        </w:numPr>
      </w:pPr>
      <w:r>
        <w:t>Page 003. Un article de La Dépêche du Midi » du 3 août 2014</w:t>
      </w:r>
      <w:r w:rsidR="00DB5C53">
        <w:t xml:space="preserve"> titre «Des </w:t>
      </w:r>
      <w:proofErr w:type="spellStart"/>
      <w:r w:rsidR="00DB5C53">
        <w:t>meljacois</w:t>
      </w:r>
      <w:proofErr w:type="spellEnd"/>
      <w:r w:rsidR="00DB5C53">
        <w:t xml:space="preserve"> dans la guerre de 14-18»</w:t>
      </w:r>
      <w:r w:rsidR="004958DB">
        <w:t>.</w:t>
      </w:r>
      <w:r w:rsidR="00EA47BC">
        <w:br/>
      </w:r>
    </w:p>
    <w:p w:rsidR="00B53AC6" w:rsidRDefault="008C40DE" w:rsidP="00B53AC6">
      <w:pPr>
        <w:pStyle w:val="Paragraphedeliste"/>
        <w:numPr>
          <w:ilvl w:val="0"/>
          <w:numId w:val="2"/>
        </w:numPr>
      </w:pPr>
      <w:r>
        <w:t xml:space="preserve">Page 004. </w:t>
      </w:r>
      <w:r w:rsidR="004958DB">
        <w:t>La «photo du jour » Meljac.Net  du 3 août 2014 annonce la déclaration centenaire de la guerre.</w:t>
      </w:r>
      <w:r w:rsidR="00EA47BC">
        <w:br/>
      </w:r>
    </w:p>
    <w:p w:rsidR="004958DB" w:rsidRDefault="004958DB" w:rsidP="00B53AC6">
      <w:pPr>
        <w:pStyle w:val="Paragraphedeliste"/>
        <w:numPr>
          <w:ilvl w:val="0"/>
          <w:numId w:val="2"/>
        </w:numPr>
      </w:pPr>
      <w:r>
        <w:t>Page 005. La «</w:t>
      </w:r>
      <w:r w:rsidR="00997E32">
        <w:t xml:space="preserve">photo du jour» </w:t>
      </w:r>
      <w:r>
        <w:t>Meljac.Net du 31 août 2014 dresse un 1</w:t>
      </w:r>
      <w:r w:rsidRPr="004958DB">
        <w:rPr>
          <w:vertAlign w:val="superscript"/>
        </w:rPr>
        <w:t>er</w:t>
      </w:r>
      <w:r>
        <w:t xml:space="preserve"> bilan du 1</w:t>
      </w:r>
      <w:r w:rsidRPr="004958DB">
        <w:rPr>
          <w:vertAlign w:val="superscript"/>
        </w:rPr>
        <w:t>er</w:t>
      </w:r>
      <w:r>
        <w:t xml:space="preserve"> mois de guerre.</w:t>
      </w:r>
      <w:r w:rsidR="00EA47BC">
        <w:br/>
      </w:r>
    </w:p>
    <w:p w:rsidR="004958DB" w:rsidRDefault="004958DB" w:rsidP="00B53AC6">
      <w:pPr>
        <w:pStyle w:val="Paragraphedeliste"/>
        <w:numPr>
          <w:ilvl w:val="0"/>
          <w:numId w:val="2"/>
        </w:numPr>
      </w:pPr>
      <w:r>
        <w:t xml:space="preserve">Page006. </w:t>
      </w:r>
      <w:r w:rsidR="0029165F">
        <w:t xml:space="preserve"> « Joyeux Noël », à « la UNE » de Meljac.Net le 25 décembre 2014 :</w:t>
      </w:r>
      <w:r w:rsidR="00997E32">
        <w:t xml:space="preserve"> une</w:t>
      </w:r>
      <w:r w:rsidR="0029165F">
        <w:t xml:space="preserve"> histoire vraie, un beau film.</w:t>
      </w:r>
      <w:r w:rsidR="00EA47BC">
        <w:br/>
      </w:r>
    </w:p>
    <w:p w:rsidR="0029165F" w:rsidRDefault="00997E32" w:rsidP="00B53AC6">
      <w:pPr>
        <w:pStyle w:val="Paragraphedeliste"/>
        <w:numPr>
          <w:ilvl w:val="0"/>
          <w:numId w:val="2"/>
        </w:numPr>
      </w:pPr>
      <w:r>
        <w:t xml:space="preserve">Page 007. La «photo du jour» Meljac.Net  du 18 mars 2015 affiche notre </w:t>
      </w:r>
      <w:r w:rsidR="0029165F">
        <w:t xml:space="preserve"> </w:t>
      </w:r>
      <w:r>
        <w:t>participation à la commémoration.</w:t>
      </w:r>
      <w:r w:rsidR="00EA47BC">
        <w:br/>
      </w:r>
    </w:p>
    <w:p w:rsidR="00997E32" w:rsidRDefault="00997E32" w:rsidP="00B53AC6">
      <w:pPr>
        <w:pStyle w:val="Paragraphedeliste"/>
        <w:numPr>
          <w:ilvl w:val="0"/>
          <w:numId w:val="2"/>
        </w:numPr>
      </w:pPr>
      <w:r>
        <w:t>Page 008. La «photo du jour» Meljac.Net  du 25 septembre 2015 annonce la soirée «poésie de guerre» du 28</w:t>
      </w:r>
      <w:r w:rsidR="00EA47BC">
        <w:br/>
      </w:r>
    </w:p>
    <w:p w:rsidR="00997E32" w:rsidRDefault="00997E32" w:rsidP="00B53AC6">
      <w:pPr>
        <w:pStyle w:val="Paragraphedeliste"/>
        <w:numPr>
          <w:ilvl w:val="0"/>
          <w:numId w:val="2"/>
        </w:numPr>
      </w:pPr>
      <w:r>
        <w:t xml:space="preserve">Page009. </w:t>
      </w:r>
      <w:r w:rsidR="007C72F9">
        <w:t xml:space="preserve"> </w:t>
      </w:r>
      <w:r w:rsidR="00597E40">
        <w:t>Annonce du Comité de Commémoration Naucellois de la soirée meljacoise du 28 septembre 2015.</w:t>
      </w:r>
      <w:r w:rsidR="00EA47BC">
        <w:br/>
      </w:r>
    </w:p>
    <w:p w:rsidR="00597E40" w:rsidRDefault="00597E40" w:rsidP="00B53AC6">
      <w:pPr>
        <w:pStyle w:val="Paragraphedeliste"/>
        <w:numPr>
          <w:ilvl w:val="0"/>
          <w:numId w:val="2"/>
        </w:numPr>
      </w:pPr>
      <w:r>
        <w:t>Page 010</w:t>
      </w:r>
      <w:r w:rsidR="007C72F9">
        <w:t>. 1</w:t>
      </w:r>
      <w:r w:rsidR="007C72F9" w:rsidRPr="007C72F9">
        <w:rPr>
          <w:vertAlign w:val="superscript"/>
        </w:rPr>
        <w:t>ère</w:t>
      </w:r>
      <w:r w:rsidR="007C72F9">
        <w:t xml:space="preserve"> de couverture de «Fleurs d’héroïsme », poèmes 14-18 de </w:t>
      </w:r>
      <w:proofErr w:type="spellStart"/>
      <w:r w:rsidR="007C72F9">
        <w:t>F.Fabié</w:t>
      </w:r>
      <w:proofErr w:type="spellEnd"/>
      <w:r w:rsidR="007C72F9">
        <w:t xml:space="preserve"> publié par S.I. de </w:t>
      </w:r>
      <w:proofErr w:type="spellStart"/>
      <w:r w:rsidR="007C72F9">
        <w:t>Durenque</w:t>
      </w:r>
      <w:proofErr w:type="spellEnd"/>
      <w:r w:rsidR="007C72F9">
        <w:t>.</w:t>
      </w:r>
      <w:r w:rsidR="00EA47BC">
        <w:br/>
      </w:r>
    </w:p>
    <w:p w:rsidR="007C72F9" w:rsidRDefault="007C72F9" w:rsidP="007C72F9">
      <w:pPr>
        <w:pStyle w:val="Paragraphedeliste"/>
        <w:numPr>
          <w:ilvl w:val="0"/>
          <w:numId w:val="2"/>
        </w:numPr>
      </w:pPr>
      <w:r>
        <w:t xml:space="preserve">Pages  011 à 019. 9 poèmes de </w:t>
      </w:r>
      <w:proofErr w:type="spellStart"/>
      <w:r>
        <w:t>F.Fabié</w:t>
      </w:r>
      <w:proofErr w:type="spellEnd"/>
      <w:r>
        <w:t xml:space="preserve"> publiés dans les »UNES » de Meljac.Net </w:t>
      </w:r>
      <w:proofErr w:type="spellStart"/>
      <w:r>
        <w:t>de</w:t>
      </w:r>
      <w:proofErr w:type="spellEnd"/>
      <w:r>
        <w:t xml:space="preserve"> mai 20115 à janvier 2016 :</w:t>
      </w:r>
      <w:r w:rsidR="002159AF">
        <w:br/>
        <w:t>_ page 011</w:t>
      </w:r>
      <w:r>
        <w:t> : Faucheurs</w:t>
      </w:r>
      <w:r>
        <w:br/>
        <w:t>_</w:t>
      </w:r>
      <w:r w:rsidR="002159AF">
        <w:t xml:space="preserve"> page 012 : Respect à leurs tombes</w:t>
      </w:r>
      <w:r w:rsidR="002159AF">
        <w:br/>
        <w:t>_ page 013 : Paysannes de Guerre</w:t>
      </w:r>
      <w:r w:rsidR="002159AF">
        <w:br/>
        <w:t>_ page 014 : Permissionnaire</w:t>
      </w:r>
      <w:r w:rsidR="002159AF">
        <w:br/>
        <w:t>_ page 015 : Terre Sainte</w:t>
      </w:r>
      <w:r w:rsidR="002159AF">
        <w:br/>
        <w:t>_ page 016 : Au bout du champ</w:t>
      </w:r>
      <w:r w:rsidR="002159AF">
        <w:br/>
        <w:t>_ page 017 : Gloire à Saint-Martin</w:t>
      </w:r>
      <w:r w:rsidR="002159AF">
        <w:br/>
        <w:t>_ page 018 : Carillons de Noël</w:t>
      </w:r>
    </w:p>
    <w:p w:rsidR="002159AF" w:rsidRDefault="002159AF" w:rsidP="002159AF">
      <w:pPr>
        <w:pStyle w:val="Paragraphedeliste"/>
        <w:numPr>
          <w:ilvl w:val="0"/>
          <w:numId w:val="2"/>
        </w:numPr>
      </w:pPr>
      <w:r>
        <w:t>_ page 019 : Terre Libérée</w:t>
      </w:r>
      <w:r>
        <w:br/>
      </w:r>
    </w:p>
    <w:p w:rsidR="002159AF" w:rsidRDefault="002159AF" w:rsidP="002159AF">
      <w:pPr>
        <w:pStyle w:val="Paragraphedeliste"/>
        <w:numPr>
          <w:ilvl w:val="0"/>
          <w:numId w:val="2"/>
        </w:numPr>
      </w:pPr>
      <w:r>
        <w:t xml:space="preserve">Pages 020 à 024. </w:t>
      </w:r>
      <w:r w:rsidR="00EA47BC">
        <w:t xml:space="preserve">Guerre de 1914-1918 - </w:t>
      </w:r>
      <w:r>
        <w:t xml:space="preserve">Le Livre d’Or de l’Aveyron </w:t>
      </w:r>
      <w:r w:rsidR="00EA47BC">
        <w:t xml:space="preserve">(pages  </w:t>
      </w:r>
      <w:proofErr w:type="spellStart"/>
      <w:r w:rsidR="00EA47BC">
        <w:t>meljacoises</w:t>
      </w:r>
      <w:proofErr w:type="spellEnd"/>
      <w:r w:rsidR="00EA47BC">
        <w:t xml:space="preserve"> 488 à 491)</w:t>
      </w:r>
      <w:r w:rsidR="00EA47BC">
        <w:br/>
      </w:r>
    </w:p>
    <w:p w:rsidR="00EA47BC" w:rsidRDefault="00EA47BC" w:rsidP="002159AF">
      <w:pPr>
        <w:pStyle w:val="Paragraphedeliste"/>
        <w:numPr>
          <w:ilvl w:val="0"/>
          <w:numId w:val="2"/>
        </w:numPr>
      </w:pPr>
      <w:r>
        <w:t>Page  025 : FIN « La guerre est finie »</w:t>
      </w:r>
    </w:p>
    <w:p w:rsidR="00826E83" w:rsidRDefault="00826E83">
      <w:r>
        <w:br w:type="page"/>
      </w:r>
    </w:p>
    <w:p w:rsidR="000A3844" w:rsidRDefault="00826E83" w:rsidP="00826E83">
      <w:pPr>
        <w:pStyle w:val="Paragraphedeliste"/>
        <w:numPr>
          <w:ilvl w:val="0"/>
          <w:numId w:val="1"/>
        </w:numPr>
      </w:pPr>
      <w:r>
        <w:lastRenderedPageBreak/>
        <w:t xml:space="preserve">Page 003 : </w:t>
      </w:r>
      <w:r w:rsidRPr="00826E83">
        <w:t>La Dépêche 03.08.2014</w:t>
      </w:r>
      <w:r>
        <w:t xml:space="preserve"> – Des </w:t>
      </w:r>
      <w:proofErr w:type="spellStart"/>
      <w:r>
        <w:t>Meljacois</w:t>
      </w:r>
      <w:proofErr w:type="spellEnd"/>
      <w:r>
        <w:t xml:space="preserve"> dans la Guerre de 1914-18</w:t>
      </w:r>
    </w:p>
    <w:p w:rsidR="00826E83" w:rsidRDefault="00826E83" w:rsidP="00826E83">
      <w:pPr>
        <w:pStyle w:val="Paragraphedeliste"/>
        <w:numPr>
          <w:ilvl w:val="0"/>
          <w:numId w:val="1"/>
        </w:numPr>
      </w:pPr>
      <w:r>
        <w:t>Page 004 : Meljac.Net décembre 2014 – Joyeux Noël</w:t>
      </w:r>
    </w:p>
    <w:p w:rsidR="00826E83" w:rsidRDefault="00826E83" w:rsidP="00826E83">
      <w:pPr>
        <w:pStyle w:val="Paragraphedeliste"/>
        <w:numPr>
          <w:ilvl w:val="0"/>
          <w:numId w:val="1"/>
        </w:numPr>
      </w:pPr>
    </w:p>
    <w:sectPr w:rsidR="00826E83" w:rsidSect="00826E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CFF"/>
    <w:multiLevelType w:val="hybridMultilevel"/>
    <w:tmpl w:val="2DD472EE"/>
    <w:lvl w:ilvl="0" w:tplc="113EF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D2313"/>
    <w:multiLevelType w:val="hybridMultilevel"/>
    <w:tmpl w:val="06C63E24"/>
    <w:lvl w:ilvl="0" w:tplc="A02E8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26E83"/>
    <w:rsid w:val="000A3844"/>
    <w:rsid w:val="000E390C"/>
    <w:rsid w:val="002159AF"/>
    <w:rsid w:val="00241627"/>
    <w:rsid w:val="0025786B"/>
    <w:rsid w:val="0029165F"/>
    <w:rsid w:val="004958DB"/>
    <w:rsid w:val="00592570"/>
    <w:rsid w:val="00597E40"/>
    <w:rsid w:val="007C72F9"/>
    <w:rsid w:val="00826E83"/>
    <w:rsid w:val="008C40DE"/>
    <w:rsid w:val="00927D95"/>
    <w:rsid w:val="00997E32"/>
    <w:rsid w:val="00A91F26"/>
    <w:rsid w:val="00B53AC6"/>
    <w:rsid w:val="00DB5C53"/>
    <w:rsid w:val="00DD41F9"/>
    <w:rsid w:val="00EA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2018-10-05T03:02:00Z</dcterms:created>
  <dcterms:modified xsi:type="dcterms:W3CDTF">2018-10-08T08:44:00Z</dcterms:modified>
</cp:coreProperties>
</file>